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75B10E" w14:textId="77777777" w:rsidR="005753A1" w:rsidRPr="00853941" w:rsidRDefault="005753A1" w:rsidP="00D34887">
      <w:pPr>
        <w:jc w:val="center"/>
        <w:outlineLvl w:val="0"/>
        <w:rPr>
          <w:color w:val="1F497D" w:themeColor="text2"/>
          <w:sz w:val="44"/>
          <w:szCs w:val="40"/>
        </w:rPr>
      </w:pPr>
      <w:r w:rsidRPr="00853941">
        <w:rPr>
          <w:color w:val="1F497D" w:themeColor="text2"/>
          <w:sz w:val="44"/>
          <w:szCs w:val="40"/>
        </w:rPr>
        <w:t xml:space="preserve">Field Safety </w:t>
      </w:r>
    </w:p>
    <w:tbl>
      <w:tblPr>
        <w:tblStyle w:val="TableGrid"/>
        <w:tblpPr w:leftFromText="180" w:rightFromText="180" w:vertAnchor="page" w:horzAnchor="margin" w:tblpY="37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7938"/>
      </w:tblGrid>
      <w:tr w:rsidR="00931FC1" w14:paraId="4669A98D" w14:textId="77777777" w:rsidTr="000B6644">
        <w:trPr>
          <w:trHeight w:val="9363"/>
        </w:trPr>
        <w:tc>
          <w:tcPr>
            <w:tcW w:w="3078" w:type="dxa"/>
          </w:tcPr>
          <w:p w14:paraId="43163FC6" w14:textId="77777777" w:rsidR="00730E28" w:rsidRDefault="00730E28" w:rsidP="000B6644"/>
          <w:p w14:paraId="47997907" w14:textId="77777777" w:rsidR="00F329C3" w:rsidRDefault="00F329C3" w:rsidP="000B6644"/>
          <w:p w14:paraId="65C4E32C" w14:textId="77777777" w:rsidR="00F329C3" w:rsidRDefault="00F329C3" w:rsidP="000B6644"/>
          <w:p w14:paraId="4D4C02D3" w14:textId="77777777" w:rsidR="00F329C3" w:rsidRDefault="00F329C3" w:rsidP="000B6644"/>
          <w:p w14:paraId="78152B72" w14:textId="77777777" w:rsidR="00F329C3" w:rsidRPr="00F329C3" w:rsidRDefault="00F329C3" w:rsidP="000B6644">
            <w:pPr>
              <w:rPr>
                <w:i/>
                <w:color w:val="1F497D" w:themeColor="text2"/>
                <w:sz w:val="28"/>
              </w:rPr>
            </w:pPr>
            <w:r w:rsidRPr="00F329C3">
              <w:rPr>
                <w:i/>
                <w:color w:val="1F497D" w:themeColor="text2"/>
                <w:sz w:val="28"/>
              </w:rPr>
              <w:t>Did you know UC can remove you from a dangerous area?  But only if you register your trip!</w:t>
            </w:r>
          </w:p>
          <w:p w14:paraId="5F30A99A" w14:textId="77777777" w:rsidR="00F329C3" w:rsidRDefault="00F329C3" w:rsidP="000B6644">
            <w:pPr>
              <w:rPr>
                <w:i/>
                <w:color w:val="1F497D" w:themeColor="text2"/>
                <w:sz w:val="28"/>
              </w:rPr>
            </w:pPr>
          </w:p>
          <w:p w14:paraId="68E75614" w14:textId="77777777" w:rsidR="00F329C3" w:rsidRDefault="00F329C3" w:rsidP="000B6644">
            <w:pPr>
              <w:rPr>
                <w:i/>
                <w:color w:val="1F497D" w:themeColor="text2"/>
                <w:sz w:val="28"/>
              </w:rPr>
            </w:pPr>
          </w:p>
          <w:p w14:paraId="0DDE3501" w14:textId="77777777" w:rsidR="00F329C3" w:rsidRDefault="00F329C3" w:rsidP="000B6644">
            <w:pPr>
              <w:rPr>
                <w:i/>
                <w:color w:val="1F497D" w:themeColor="text2"/>
                <w:sz w:val="28"/>
              </w:rPr>
            </w:pPr>
          </w:p>
          <w:p w14:paraId="20A424E2" w14:textId="77777777" w:rsidR="0064745E" w:rsidRDefault="0064745E" w:rsidP="000B6644">
            <w:pPr>
              <w:rPr>
                <w:i/>
                <w:color w:val="1F497D" w:themeColor="text2"/>
                <w:sz w:val="28"/>
              </w:rPr>
            </w:pPr>
          </w:p>
          <w:p w14:paraId="5427AA72" w14:textId="77777777" w:rsidR="0064745E" w:rsidRPr="00F329C3" w:rsidRDefault="0064745E" w:rsidP="000B6644">
            <w:pPr>
              <w:rPr>
                <w:i/>
                <w:color w:val="1F497D" w:themeColor="text2"/>
                <w:sz w:val="28"/>
              </w:rPr>
            </w:pPr>
          </w:p>
          <w:p w14:paraId="10C2C809" w14:textId="77777777" w:rsidR="00F329C3" w:rsidRPr="00F329C3" w:rsidRDefault="00F329C3" w:rsidP="000B6644">
            <w:pPr>
              <w:rPr>
                <w:i/>
                <w:color w:val="1F497D" w:themeColor="text2"/>
                <w:sz w:val="28"/>
              </w:rPr>
            </w:pPr>
          </w:p>
          <w:p w14:paraId="1B80B4F9" w14:textId="77777777" w:rsidR="00F329C3" w:rsidRPr="00F329C3" w:rsidRDefault="00F329C3" w:rsidP="00F329C3">
            <w:pPr>
              <w:rPr>
                <w:i/>
                <w:color w:val="1F497D" w:themeColor="text2"/>
                <w:sz w:val="28"/>
              </w:rPr>
            </w:pPr>
            <w:r w:rsidRPr="00F329C3">
              <w:rPr>
                <w:i/>
                <w:color w:val="1F497D" w:themeColor="text2"/>
                <w:sz w:val="28"/>
              </w:rPr>
              <w:t>Take a Sierra Rescue Wilderness First Aid class—</w:t>
            </w:r>
          </w:p>
          <w:p w14:paraId="33AB74AC" w14:textId="77777777" w:rsidR="00F329C3" w:rsidRDefault="00F329C3" w:rsidP="00F329C3">
            <w:r w:rsidRPr="00F329C3">
              <w:rPr>
                <w:i/>
                <w:color w:val="1F497D" w:themeColor="text2"/>
                <w:sz w:val="28"/>
              </w:rPr>
              <w:t>only offered twice per year!</w:t>
            </w:r>
            <w:r w:rsidRPr="00F329C3">
              <w:rPr>
                <w:color w:val="1F497D" w:themeColor="text2"/>
                <w:sz w:val="28"/>
              </w:rPr>
              <w:t xml:space="preserve"> </w:t>
            </w:r>
          </w:p>
        </w:tc>
        <w:tc>
          <w:tcPr>
            <w:tcW w:w="7938" w:type="dxa"/>
          </w:tcPr>
          <w:p w14:paraId="53A7B783" w14:textId="77777777" w:rsidR="005753A1" w:rsidRPr="00D34887" w:rsidRDefault="00E22FB3" w:rsidP="00E22FB3">
            <w:pPr>
              <w:pStyle w:val="Pa3"/>
              <w:rPr>
                <w:rFonts w:asciiTheme="minorHAnsi" w:hAnsiTheme="minorHAnsi"/>
                <w:color w:val="365F91" w:themeColor="accent1" w:themeShade="BF"/>
                <w:szCs w:val="48"/>
              </w:rPr>
            </w:pPr>
            <w:r>
              <w:rPr>
                <w:rStyle w:val="A4"/>
                <w:rFonts w:asciiTheme="minorHAnsi" w:hAnsiTheme="minorHAnsi"/>
                <w:color w:val="365F91" w:themeColor="accent1" w:themeShade="BF"/>
                <w:sz w:val="28"/>
              </w:rPr>
              <w:t xml:space="preserve">   </w:t>
            </w:r>
            <w:r w:rsidR="005753A1" w:rsidRPr="00E22FB3">
              <w:rPr>
                <w:rStyle w:val="A4"/>
                <w:rFonts w:asciiTheme="minorHAnsi" w:hAnsiTheme="minorHAnsi"/>
                <w:color w:val="365F91" w:themeColor="accent1" w:themeShade="BF"/>
                <w:sz w:val="28"/>
              </w:rPr>
              <w:t>1</w:t>
            </w:r>
            <w:r w:rsidR="005753A1" w:rsidRPr="00D34887">
              <w:rPr>
                <w:rStyle w:val="A4"/>
                <w:rFonts w:asciiTheme="minorHAnsi" w:hAnsiTheme="minorHAnsi"/>
                <w:color w:val="365F91" w:themeColor="accent1" w:themeShade="BF"/>
                <w:sz w:val="24"/>
              </w:rPr>
              <w:t xml:space="preserve">. </w:t>
            </w:r>
            <w:r w:rsidR="005753A1" w:rsidRPr="00D34887">
              <w:rPr>
                <w:rStyle w:val="A5"/>
                <w:rFonts w:asciiTheme="minorHAnsi" w:hAnsiTheme="minorHAnsi" w:cstheme="minorBidi"/>
                <w:color w:val="365F91" w:themeColor="accent1" w:themeShade="BF"/>
                <w:sz w:val="24"/>
              </w:rPr>
              <w:t xml:space="preserve">Register Your Trip </w:t>
            </w:r>
          </w:p>
          <w:p w14:paraId="6437EBF0" w14:textId="77777777" w:rsidR="007D4DBC" w:rsidRPr="00D34887" w:rsidRDefault="007D4DBC" w:rsidP="005753A1">
            <w:pPr>
              <w:pStyle w:val="ListParagraph"/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</w:pP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-</w:t>
            </w:r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 </w:t>
            </w:r>
            <w:r w:rsidR="00F329C3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A</w:t>
            </w:r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utomatically </w:t>
            </w:r>
            <w:r w:rsidR="00F329C3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registered </w:t>
            </w:r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if book travel </w:t>
            </w: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through </w:t>
            </w:r>
            <w:hyperlink r:id="rId7" w:history="1">
              <w:hyperlink r:id="rId8" w:history="1">
                <w:r w:rsidRPr="00D34887">
                  <w:rPr>
                    <w:rStyle w:val="Hyperlink"/>
                    <w:rFonts w:cs="KievitOT-Regular"/>
                    <w:color w:val="365F91" w:themeColor="accent1" w:themeShade="BF"/>
                    <w:szCs w:val="30"/>
                  </w:rPr>
                  <w:t>Con</w:t>
                </w:r>
              </w:hyperlink>
              <w:r w:rsidRPr="00D34887">
                <w:rPr>
                  <w:rStyle w:val="Hyperlink"/>
                  <w:rFonts w:cs="KievitOT-Regular"/>
                  <w:color w:val="365F91" w:themeColor="accent1" w:themeShade="BF"/>
                  <w:szCs w:val="30"/>
                </w:rPr>
                <w:t>nexxus</w:t>
              </w:r>
            </w:hyperlink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 </w:t>
            </w:r>
          </w:p>
          <w:p w14:paraId="50633DBD" w14:textId="77777777" w:rsidR="007D4DBC" w:rsidRPr="00D34887" w:rsidRDefault="007D4DBC" w:rsidP="005753A1">
            <w:pPr>
              <w:pStyle w:val="ListParagraph"/>
              <w:rPr>
                <w:rStyle w:val="A6"/>
                <w:rFonts w:asciiTheme="minorHAnsi" w:hAnsiTheme="minorHAnsi"/>
                <w:color w:val="365F91" w:themeColor="accent1" w:themeShade="BF"/>
                <w:sz w:val="15"/>
              </w:rPr>
            </w:pP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- </w:t>
            </w:r>
            <w:r w:rsidR="00F329C3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R</w:t>
            </w:r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egister trips over 100 miles via t </w:t>
            </w:r>
            <w:hyperlink r:id="rId9" w:anchor="/" w:history="1">
              <w:r w:rsidR="005753A1" w:rsidRPr="00D34887">
                <w:rPr>
                  <w:rStyle w:val="Hyperlink"/>
                  <w:rFonts w:cs="KievitOT-Regular"/>
                  <w:color w:val="365F91" w:themeColor="accent1" w:themeShade="BF"/>
                  <w:szCs w:val="30"/>
                </w:rPr>
                <w:t>UC Away</w:t>
              </w:r>
            </w:hyperlink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.</w:t>
            </w: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15"/>
              </w:rPr>
              <w:t xml:space="preserve"> </w:t>
            </w:r>
          </w:p>
          <w:p w14:paraId="0A44568D" w14:textId="77777777" w:rsidR="005753A1" w:rsidRPr="00D34887" w:rsidRDefault="006E6803" w:rsidP="00E22FB3">
            <w:pPr>
              <w:pStyle w:val="ListParagraph"/>
              <w:rPr>
                <w:rFonts w:cs="KievitOT-Regular"/>
                <w:color w:val="365F91" w:themeColor="accent1" w:themeShade="BF"/>
                <w:szCs w:val="30"/>
              </w:rPr>
            </w:pP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A</w:t>
            </w:r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n email with UC travel insurance numbers a</w:t>
            </w:r>
            <w:r w:rsidR="00F329C3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nd destination-specific informa</w:t>
            </w:r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tion</w:t>
            </w: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 will be sent</w:t>
            </w:r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. If conditions change (e.g. approaching storm, disease outbreak, heightened security), you will receive updated alerts via email with specific guidance for your location. </w:t>
            </w:r>
            <w:proofErr w:type="spellStart"/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iJet’s</w:t>
            </w:r>
            <w:proofErr w:type="spellEnd"/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 travel </w:t>
            </w:r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reports </w:t>
            </w:r>
            <w:r w:rsidR="00E22FB3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are available in the</w:t>
            </w:r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 </w:t>
            </w:r>
            <w:hyperlink r:id="rId10" w:history="1">
              <w:proofErr w:type="spellStart"/>
              <w:r w:rsidR="005753A1" w:rsidRPr="00D34887">
                <w:rPr>
                  <w:rStyle w:val="Hyperlink"/>
                  <w:rFonts w:cs="KievitOT-Regular"/>
                  <w:color w:val="365F91" w:themeColor="accent1" w:themeShade="BF"/>
                  <w:szCs w:val="30"/>
                </w:rPr>
                <w:t>Worldcue</w:t>
              </w:r>
              <w:proofErr w:type="spellEnd"/>
              <w:r w:rsidR="005753A1" w:rsidRPr="00D34887">
                <w:rPr>
                  <w:rStyle w:val="Hyperlink"/>
                  <w:rFonts w:cs="KievitOT-Regular"/>
                  <w:color w:val="365F91" w:themeColor="accent1" w:themeShade="BF"/>
                  <w:szCs w:val="30"/>
                </w:rPr>
                <w:t xml:space="preserve"> Trip Planner</w:t>
              </w:r>
            </w:hyperlink>
            <w:r w:rsidR="00F329C3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 </w:t>
            </w:r>
            <w:r w:rsidR="00931FC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or by </w:t>
            </w:r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downloading the mobile app </w:t>
            </w:r>
            <w:proofErr w:type="spellStart"/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Worldcue</w:t>
            </w:r>
            <w:proofErr w:type="spellEnd"/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 2.0.</w:t>
            </w:r>
          </w:p>
          <w:p w14:paraId="7AB91F5C" w14:textId="77777777" w:rsidR="005753A1" w:rsidRPr="00D34887" w:rsidRDefault="005753A1" w:rsidP="005753A1">
            <w:pPr>
              <w:pStyle w:val="Default"/>
              <w:rPr>
                <w:rFonts w:asciiTheme="minorHAnsi" w:hAnsiTheme="minorHAnsi" w:cstheme="minorBidi"/>
                <w:color w:val="365F91" w:themeColor="accent1" w:themeShade="BF"/>
                <w:sz w:val="16"/>
              </w:rPr>
            </w:pPr>
          </w:p>
          <w:p w14:paraId="2AF4F8D8" w14:textId="77777777" w:rsidR="005753A1" w:rsidRPr="00D34887" w:rsidRDefault="005753A1" w:rsidP="005753A1">
            <w:pPr>
              <w:pStyle w:val="Pa3"/>
              <w:ind w:left="200"/>
              <w:rPr>
                <w:rFonts w:asciiTheme="minorHAnsi" w:hAnsiTheme="minorHAnsi"/>
                <w:color w:val="365F91" w:themeColor="accent1" w:themeShade="BF"/>
                <w:sz w:val="32"/>
                <w:szCs w:val="48"/>
              </w:rPr>
            </w:pPr>
            <w:r w:rsidRPr="00D34887">
              <w:rPr>
                <w:rFonts w:asciiTheme="minorHAnsi" w:hAnsiTheme="minorHAnsi"/>
                <w:color w:val="365F91" w:themeColor="accent1" w:themeShade="BF"/>
                <w:sz w:val="15"/>
              </w:rPr>
              <w:t xml:space="preserve"> </w:t>
            </w:r>
            <w:r w:rsidRPr="00D34887">
              <w:rPr>
                <w:rStyle w:val="A4"/>
                <w:rFonts w:asciiTheme="minorHAnsi" w:hAnsiTheme="minorHAnsi"/>
                <w:color w:val="365F91" w:themeColor="accent1" w:themeShade="BF"/>
                <w:sz w:val="24"/>
              </w:rPr>
              <w:t xml:space="preserve">2. </w:t>
            </w:r>
            <w:r w:rsidRPr="00D34887">
              <w:rPr>
                <w:rStyle w:val="A5"/>
                <w:rFonts w:asciiTheme="minorHAnsi" w:hAnsiTheme="minorHAnsi" w:cstheme="minorBidi"/>
                <w:color w:val="365F91" w:themeColor="accent1" w:themeShade="BF"/>
                <w:sz w:val="24"/>
              </w:rPr>
              <w:t xml:space="preserve">Develop a Communications Plan </w:t>
            </w:r>
          </w:p>
          <w:p w14:paraId="12FB4A04" w14:textId="77777777" w:rsidR="00853941" w:rsidRPr="00D34887" w:rsidRDefault="00F329C3" w:rsidP="006E6803">
            <w:pPr>
              <w:pStyle w:val="ListParagraph"/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4"/>
              </w:rPr>
            </w:pP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4"/>
              </w:rPr>
              <w:t>-</w:t>
            </w:r>
            <w:r w:rsidR="005753A1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4"/>
              </w:rPr>
              <w:t xml:space="preserve">Complete a </w:t>
            </w:r>
            <w:r w:rsidR="00E22FB3" w:rsidRPr="00D34887">
              <w:rPr>
                <w:rStyle w:val="A7"/>
                <w:rFonts w:asciiTheme="minorHAnsi" w:hAnsiTheme="minorHAnsi"/>
                <w:color w:val="365F91" w:themeColor="accent1" w:themeShade="BF"/>
                <w:sz w:val="22"/>
                <w:szCs w:val="24"/>
              </w:rPr>
              <w:t>Field Safety Plan</w:t>
            </w:r>
            <w:r w:rsidR="005753A1" w:rsidRPr="00D34887">
              <w:rPr>
                <w:color w:val="365F91" w:themeColor="accent1" w:themeShade="BF"/>
                <w:szCs w:val="24"/>
              </w:rPr>
              <w:t xml:space="preserve"> </w:t>
            </w: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4"/>
              </w:rPr>
              <w:t>-</w:t>
            </w:r>
            <w:r w:rsidR="00E22FB3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4"/>
              </w:rPr>
              <w:t>This</w:t>
            </w: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4"/>
              </w:rPr>
              <w:t xml:space="preserve"> document is as a hazard assess</w:t>
            </w:r>
            <w:r w:rsidR="00E22FB3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4"/>
              </w:rPr>
              <w:t xml:space="preserve">ment tool and can include Go/No Go criteria, refer to other protocols or training, and be used to brief your field team on trip logistics and precautions. </w:t>
            </w:r>
          </w:p>
          <w:p w14:paraId="4D53433C" w14:textId="77777777" w:rsidR="005753A1" w:rsidRPr="00D34887" w:rsidRDefault="00F329C3" w:rsidP="006E6803">
            <w:pPr>
              <w:pStyle w:val="ListParagraph"/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4"/>
              </w:rPr>
            </w:pP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4"/>
              </w:rPr>
              <w:t>-</w:t>
            </w:r>
            <w:r w:rsidR="007D4DBC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4"/>
              </w:rPr>
              <w:t xml:space="preserve">Check out a satellite GPS spot from EHS. </w:t>
            </w:r>
          </w:p>
          <w:p w14:paraId="0E472F17" w14:textId="77777777" w:rsidR="005753A1" w:rsidRPr="00D34887" w:rsidRDefault="005753A1" w:rsidP="005753A1">
            <w:pPr>
              <w:pStyle w:val="Default"/>
              <w:rPr>
                <w:rFonts w:asciiTheme="minorHAnsi" w:hAnsiTheme="minorHAnsi" w:cstheme="minorBidi"/>
                <w:color w:val="365F91" w:themeColor="accent1" w:themeShade="BF"/>
                <w:sz w:val="22"/>
              </w:rPr>
            </w:pPr>
          </w:p>
          <w:p w14:paraId="5BE6341C" w14:textId="77777777" w:rsidR="005753A1" w:rsidRPr="00D34887" w:rsidRDefault="005753A1" w:rsidP="005753A1">
            <w:pPr>
              <w:pStyle w:val="Pa3"/>
              <w:ind w:left="200"/>
              <w:rPr>
                <w:rFonts w:asciiTheme="minorHAnsi" w:hAnsiTheme="minorHAnsi"/>
                <w:color w:val="365F91" w:themeColor="accent1" w:themeShade="BF"/>
                <w:sz w:val="36"/>
                <w:szCs w:val="48"/>
              </w:rPr>
            </w:pPr>
            <w:r w:rsidRPr="00D34887">
              <w:rPr>
                <w:rFonts w:asciiTheme="minorHAnsi" w:hAnsiTheme="minorHAnsi"/>
                <w:color w:val="365F91" w:themeColor="accent1" w:themeShade="BF"/>
                <w:sz w:val="13"/>
              </w:rPr>
              <w:t xml:space="preserve"> </w:t>
            </w:r>
            <w:r w:rsidRPr="00D34887">
              <w:rPr>
                <w:rStyle w:val="A4"/>
                <w:rFonts w:asciiTheme="minorHAnsi" w:hAnsiTheme="minorHAnsi"/>
                <w:color w:val="365F91" w:themeColor="accent1" w:themeShade="BF"/>
                <w:sz w:val="24"/>
              </w:rPr>
              <w:t xml:space="preserve">3. </w:t>
            </w:r>
            <w:r w:rsidRPr="00D34887">
              <w:rPr>
                <w:rStyle w:val="A5"/>
                <w:rFonts w:asciiTheme="minorHAnsi" w:hAnsiTheme="minorHAnsi" w:cstheme="minorBidi"/>
                <w:color w:val="365F91" w:themeColor="accent1" w:themeShade="BF"/>
                <w:sz w:val="24"/>
              </w:rPr>
              <w:t xml:space="preserve">Take First Aid Training </w:t>
            </w:r>
          </w:p>
          <w:p w14:paraId="2969FD33" w14:textId="3DC97B7C" w:rsidR="005753A1" w:rsidRPr="00D34887" w:rsidRDefault="005753A1" w:rsidP="00E22FB3">
            <w:pPr>
              <w:pStyle w:val="ListParagraph"/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</w:pP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>Cal/OSHA requires at least one employee to have current first aid training at sites more than 30 minutes from emergency medical services and/o</w:t>
            </w:r>
            <w:r w:rsidR="00E22FB3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>r with unreliable phone service</w:t>
            </w: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>. Wil</w:t>
            </w: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softHyphen/>
              <w:t>derness First Aid training is available</w:t>
            </w:r>
            <w:r w:rsidR="00D34887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>; contact EHS</w:t>
            </w: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>.  Classes are free for paid staff</w:t>
            </w:r>
            <w:r w:rsidR="00E22FB3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 xml:space="preserve">, </w:t>
            </w: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>$40 for undergraduates in field research projects</w:t>
            </w:r>
            <w:r w:rsidR="007D4DBC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 xml:space="preserve"> and $80 for all others.</w:t>
            </w: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 xml:space="preserve">  Contact ksmith23@ucmerced to register.  Heat Illness Prevention training is available </w:t>
            </w:r>
            <w:r w:rsidR="00E22FB3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>at</w:t>
            </w: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 xml:space="preserve"> the UC Learning Center (</w:t>
            </w:r>
            <w:r w:rsidR="006E6803"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>use</w:t>
            </w:r>
            <w:r w:rsidRPr="00D34887">
              <w:rPr>
                <w:rStyle w:val="A6"/>
                <w:rFonts w:asciiTheme="minorHAnsi" w:hAnsiTheme="minorHAnsi"/>
                <w:color w:val="365F91" w:themeColor="accent1" w:themeShade="BF"/>
                <w:sz w:val="22"/>
                <w:szCs w:val="28"/>
              </w:rPr>
              <w:t xml:space="preserve"> the keyword “heat”, course is 15-20 minutes).</w:t>
            </w:r>
          </w:p>
          <w:p w14:paraId="62235E00" w14:textId="77777777" w:rsidR="00E22FB3" w:rsidRPr="00E22FB3" w:rsidRDefault="00E22FB3" w:rsidP="00E22FB3">
            <w:pPr>
              <w:pStyle w:val="ListParagraph"/>
              <w:rPr>
                <w:rFonts w:cs="KievitOT-Regular"/>
                <w:color w:val="365F91" w:themeColor="accent1" w:themeShade="BF"/>
                <w:sz w:val="24"/>
                <w:szCs w:val="28"/>
              </w:rPr>
            </w:pPr>
          </w:p>
          <w:p w14:paraId="01DA02FD" w14:textId="77777777" w:rsidR="005753A1" w:rsidRPr="00E22FB3" w:rsidRDefault="005753A1" w:rsidP="005753A1">
            <w:pPr>
              <w:pStyle w:val="Pa3"/>
              <w:ind w:left="200"/>
              <w:rPr>
                <w:rFonts w:asciiTheme="minorHAnsi" w:hAnsiTheme="minorHAnsi"/>
                <w:color w:val="365F91" w:themeColor="accent1" w:themeShade="BF"/>
                <w:sz w:val="28"/>
                <w:szCs w:val="48"/>
              </w:rPr>
            </w:pPr>
            <w:r w:rsidRPr="00E22FB3">
              <w:rPr>
                <w:rFonts w:asciiTheme="minorHAnsi" w:hAnsiTheme="minorHAnsi"/>
                <w:color w:val="365F91" w:themeColor="accent1" w:themeShade="BF"/>
                <w:sz w:val="16"/>
              </w:rPr>
              <w:t xml:space="preserve"> </w:t>
            </w:r>
            <w:r w:rsidRPr="00E22FB3">
              <w:rPr>
                <w:rStyle w:val="A4"/>
                <w:rFonts w:asciiTheme="minorHAnsi" w:hAnsiTheme="minorHAnsi"/>
                <w:color w:val="365F91" w:themeColor="accent1" w:themeShade="BF"/>
                <w:sz w:val="28"/>
              </w:rPr>
              <w:t xml:space="preserve">4. </w:t>
            </w:r>
            <w:r w:rsidRPr="00E22FB3">
              <w:rPr>
                <w:rStyle w:val="A5"/>
                <w:rFonts w:asciiTheme="minorHAnsi" w:hAnsiTheme="minorHAnsi" w:cstheme="minorBidi"/>
                <w:color w:val="365F91" w:themeColor="accent1" w:themeShade="BF"/>
                <w:sz w:val="28"/>
              </w:rPr>
              <w:t xml:space="preserve">Carry a First Aid Kit </w:t>
            </w:r>
          </w:p>
          <w:p w14:paraId="23B16759" w14:textId="77777777" w:rsidR="005753A1" w:rsidRPr="00E22FB3" w:rsidRDefault="005753A1" w:rsidP="005753A1">
            <w:pPr>
              <w:pStyle w:val="ListParagraph"/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</w:pPr>
            <w:r w:rsidRPr="00E22FB3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Customize the kit for your location and tasks, replenish expired materials and carry extra disposable gloves. </w:t>
            </w:r>
          </w:p>
          <w:p w14:paraId="67D68717" w14:textId="77777777" w:rsidR="005753A1" w:rsidRPr="00E22FB3" w:rsidRDefault="005753A1" w:rsidP="005753A1">
            <w:pPr>
              <w:pStyle w:val="Default"/>
              <w:rPr>
                <w:rFonts w:asciiTheme="minorHAnsi" w:hAnsiTheme="minorHAnsi" w:cstheme="minorBidi"/>
                <w:color w:val="365F91" w:themeColor="accent1" w:themeShade="BF"/>
                <w:sz w:val="16"/>
              </w:rPr>
            </w:pPr>
          </w:p>
          <w:p w14:paraId="2C097252" w14:textId="77777777" w:rsidR="005753A1" w:rsidRPr="00E22FB3" w:rsidRDefault="005753A1" w:rsidP="005753A1">
            <w:pPr>
              <w:pStyle w:val="Pa3"/>
              <w:ind w:left="200"/>
              <w:rPr>
                <w:rFonts w:asciiTheme="minorHAnsi" w:hAnsiTheme="minorHAnsi"/>
                <w:color w:val="365F91" w:themeColor="accent1" w:themeShade="BF"/>
                <w:sz w:val="32"/>
                <w:szCs w:val="48"/>
              </w:rPr>
            </w:pPr>
            <w:r w:rsidRPr="00E22FB3">
              <w:rPr>
                <w:rFonts w:asciiTheme="minorHAnsi" w:hAnsiTheme="minorHAnsi"/>
                <w:color w:val="365F91" w:themeColor="accent1" w:themeShade="BF"/>
                <w:sz w:val="12"/>
              </w:rPr>
              <w:t xml:space="preserve"> </w:t>
            </w:r>
            <w:r w:rsidRPr="00E22FB3">
              <w:rPr>
                <w:rStyle w:val="A4"/>
                <w:rFonts w:asciiTheme="minorHAnsi" w:hAnsiTheme="minorHAnsi"/>
                <w:color w:val="365F91" w:themeColor="accent1" w:themeShade="BF"/>
                <w:sz w:val="28"/>
              </w:rPr>
              <w:t xml:space="preserve">5. </w:t>
            </w:r>
            <w:r w:rsidRPr="00E22FB3">
              <w:rPr>
                <w:rStyle w:val="A5"/>
                <w:rFonts w:asciiTheme="minorHAnsi" w:hAnsiTheme="minorHAnsi" w:cstheme="minorBidi"/>
                <w:color w:val="365F91" w:themeColor="accent1" w:themeShade="BF"/>
                <w:sz w:val="28"/>
              </w:rPr>
              <w:t>Discus</w:t>
            </w:r>
            <w:r w:rsidR="00931FC1" w:rsidRPr="00E22FB3">
              <w:rPr>
                <w:rStyle w:val="A5"/>
                <w:rFonts w:asciiTheme="minorHAnsi" w:hAnsiTheme="minorHAnsi" w:cstheme="minorBidi"/>
                <w:color w:val="365F91" w:themeColor="accent1" w:themeShade="BF"/>
                <w:sz w:val="28"/>
              </w:rPr>
              <w:t xml:space="preserve">s </w:t>
            </w:r>
            <w:r w:rsidRPr="00E22FB3">
              <w:rPr>
                <w:rStyle w:val="A5"/>
                <w:rFonts w:asciiTheme="minorHAnsi" w:hAnsiTheme="minorHAnsi" w:cstheme="minorBidi"/>
                <w:color w:val="365F91" w:themeColor="accent1" w:themeShade="BF"/>
                <w:sz w:val="28"/>
              </w:rPr>
              <w:t xml:space="preserve">Security Risks and Personal Safety </w:t>
            </w:r>
          </w:p>
          <w:p w14:paraId="01737C06" w14:textId="77777777" w:rsidR="005753A1" w:rsidRDefault="005753A1" w:rsidP="00F329C3">
            <w:pPr>
              <w:pStyle w:val="ListParagraph"/>
            </w:pPr>
            <w:r w:rsidRPr="00E22FB3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Consult with reliable local contacts, check </w:t>
            </w:r>
            <w:r w:rsidRPr="00E22FB3">
              <w:rPr>
                <w:rStyle w:val="A7"/>
                <w:rFonts w:asciiTheme="minorHAnsi" w:hAnsiTheme="minorHAnsi"/>
                <w:color w:val="365F91" w:themeColor="accent1" w:themeShade="BF"/>
                <w:sz w:val="22"/>
              </w:rPr>
              <w:t xml:space="preserve">State Department </w:t>
            </w:r>
            <w:r w:rsidRPr="00E22FB3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 xml:space="preserve">warnings, and review a “security brief” for your destination, available via the </w:t>
            </w:r>
            <w:proofErr w:type="spellStart"/>
            <w:r w:rsidRPr="00E22FB3">
              <w:rPr>
                <w:rStyle w:val="A7"/>
                <w:rFonts w:asciiTheme="minorHAnsi" w:hAnsiTheme="minorHAnsi"/>
                <w:color w:val="365F91" w:themeColor="accent1" w:themeShade="BF"/>
                <w:sz w:val="22"/>
              </w:rPr>
              <w:t>Worldcue</w:t>
            </w:r>
            <w:proofErr w:type="spellEnd"/>
            <w:r w:rsidRPr="00E22FB3">
              <w:rPr>
                <w:rStyle w:val="A7"/>
                <w:rFonts w:asciiTheme="minorHAnsi" w:hAnsiTheme="minorHAnsi"/>
                <w:color w:val="365F91" w:themeColor="accent1" w:themeShade="BF"/>
                <w:sz w:val="22"/>
              </w:rPr>
              <w:t xml:space="preserve"> Trip Planner</w:t>
            </w:r>
            <w:r w:rsidRPr="00E22FB3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. If you’re teaching a field course or leading a trip, review precautions and expectations before your trip</w:t>
            </w:r>
            <w:r w:rsidR="00AA1DE3">
              <w:rPr>
                <w:rStyle w:val="A6"/>
                <w:rFonts w:asciiTheme="minorHAnsi" w:hAnsiTheme="minorHAnsi"/>
                <w:color w:val="365F91" w:themeColor="accent1" w:themeShade="BF"/>
                <w:sz w:val="22"/>
              </w:rPr>
              <w:t>.</w:t>
            </w:r>
          </w:p>
        </w:tc>
      </w:tr>
    </w:tbl>
    <w:p w14:paraId="27FC2D51" w14:textId="77777777" w:rsidR="00730E28" w:rsidRPr="00730E28" w:rsidRDefault="00730E28" w:rsidP="003C314C">
      <w:pPr>
        <w:jc w:val="center"/>
      </w:pPr>
      <w:bookmarkStart w:id="0" w:name="_GoBack"/>
      <w:bookmarkEnd w:id="0"/>
    </w:p>
    <w:sectPr w:rsidR="00730E28" w:rsidRPr="00730E28" w:rsidSect="00730E28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44A9C6" w14:textId="77777777" w:rsidR="00817CD1" w:rsidRDefault="00817CD1" w:rsidP="00730E28">
      <w:pPr>
        <w:spacing w:after="0" w:line="240" w:lineRule="auto"/>
      </w:pPr>
      <w:r>
        <w:separator/>
      </w:r>
    </w:p>
  </w:endnote>
  <w:endnote w:type="continuationSeparator" w:id="0">
    <w:p w14:paraId="424AF8CB" w14:textId="77777777" w:rsidR="00817CD1" w:rsidRDefault="00817CD1" w:rsidP="00730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KievitOT-Bold">
    <w:altName w:val="KievitOT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ievitOT-Regular">
    <w:altName w:val="Kievit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0F14F" w14:textId="77777777" w:rsidR="000B6644" w:rsidRPr="000B6644" w:rsidRDefault="00F21327" w:rsidP="00F21327">
    <w:pPr>
      <w:pStyle w:val="Footer"/>
      <w:tabs>
        <w:tab w:val="clear" w:pos="9360"/>
        <w:tab w:val="right" w:pos="10800"/>
      </w:tabs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B443872" wp14:editId="1336551E">
          <wp:simplePos x="0" y="0"/>
          <wp:positionH relativeFrom="column">
            <wp:posOffset>3438525</wp:posOffset>
          </wp:positionH>
          <wp:positionV relativeFrom="paragraph">
            <wp:posOffset>-37465</wp:posOffset>
          </wp:positionV>
          <wp:extent cx="3505200" cy="701040"/>
          <wp:effectExtent l="0" t="0" r="0" b="3810"/>
          <wp:wrapTight wrapText="bothSides">
            <wp:wrapPolygon edited="0">
              <wp:start x="0" y="0"/>
              <wp:lineTo x="0" y="21130"/>
              <wp:lineTo x="21483" y="21130"/>
              <wp:lineTo x="2148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TOTM Footer graph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520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666FBE" w14:textId="77777777" w:rsidR="00A07414" w:rsidRDefault="00A07414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D8FC8" w14:textId="77777777" w:rsidR="00817CD1" w:rsidRDefault="00817CD1" w:rsidP="00730E28">
      <w:pPr>
        <w:spacing w:after="0" w:line="240" w:lineRule="auto"/>
      </w:pPr>
      <w:r>
        <w:separator/>
      </w:r>
    </w:p>
  </w:footnote>
  <w:footnote w:type="continuationSeparator" w:id="0">
    <w:p w14:paraId="4661829B" w14:textId="77777777" w:rsidR="00817CD1" w:rsidRDefault="00817CD1" w:rsidP="00730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C5BCC" w14:textId="77777777" w:rsidR="00730E28" w:rsidRDefault="000B6644">
    <w:pPr>
      <w:pStyle w:val="Header"/>
    </w:pPr>
    <w:r>
      <w:rPr>
        <w:noProof/>
      </w:rPr>
      <w:drawing>
        <wp:inline distT="0" distB="0" distL="0" distR="0" wp14:anchorId="42FE910A" wp14:editId="3B0F0BCB">
          <wp:extent cx="6858000" cy="1200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TOTM heading new beginings night.f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20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1AAE80" w14:textId="77777777" w:rsidR="00730E28" w:rsidRDefault="00730E2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43C13"/>
    <w:multiLevelType w:val="hybridMultilevel"/>
    <w:tmpl w:val="B8F29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87AA0"/>
    <w:multiLevelType w:val="hybridMultilevel"/>
    <w:tmpl w:val="499A220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>
    <w:nsid w:val="1A9C1258"/>
    <w:multiLevelType w:val="hybridMultilevel"/>
    <w:tmpl w:val="C0FE4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47858"/>
    <w:multiLevelType w:val="hybridMultilevel"/>
    <w:tmpl w:val="119026C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4A543288"/>
    <w:multiLevelType w:val="hybridMultilevel"/>
    <w:tmpl w:val="AE12720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63DA5E95"/>
    <w:multiLevelType w:val="hybridMultilevel"/>
    <w:tmpl w:val="6FC67AA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E28"/>
    <w:rsid w:val="00064313"/>
    <w:rsid w:val="000B6644"/>
    <w:rsid w:val="001F473C"/>
    <w:rsid w:val="00340F07"/>
    <w:rsid w:val="003C314C"/>
    <w:rsid w:val="00465FE5"/>
    <w:rsid w:val="004C40DA"/>
    <w:rsid w:val="004C77D4"/>
    <w:rsid w:val="00571FD7"/>
    <w:rsid w:val="005753A1"/>
    <w:rsid w:val="0064745E"/>
    <w:rsid w:val="006E6803"/>
    <w:rsid w:val="00730E28"/>
    <w:rsid w:val="007D4DBC"/>
    <w:rsid w:val="00817CD1"/>
    <w:rsid w:val="00853941"/>
    <w:rsid w:val="008D0F07"/>
    <w:rsid w:val="00931FC1"/>
    <w:rsid w:val="00A07414"/>
    <w:rsid w:val="00AA1DE3"/>
    <w:rsid w:val="00B16308"/>
    <w:rsid w:val="00BC2369"/>
    <w:rsid w:val="00D34887"/>
    <w:rsid w:val="00E22FB3"/>
    <w:rsid w:val="00E3667C"/>
    <w:rsid w:val="00EB0A30"/>
    <w:rsid w:val="00F21327"/>
    <w:rsid w:val="00F329C3"/>
    <w:rsid w:val="00F4146B"/>
    <w:rsid w:val="00F632E6"/>
    <w:rsid w:val="00F7103D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F01A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30E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0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30E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E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0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E28"/>
  </w:style>
  <w:style w:type="paragraph" w:styleId="Footer">
    <w:name w:val="footer"/>
    <w:basedOn w:val="Normal"/>
    <w:link w:val="FooterChar"/>
    <w:uiPriority w:val="99"/>
    <w:unhideWhenUsed/>
    <w:rsid w:val="00730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E28"/>
  </w:style>
  <w:style w:type="character" w:styleId="Hyperlink">
    <w:name w:val="Hyperlink"/>
    <w:basedOn w:val="DefaultParagraphFont"/>
    <w:uiPriority w:val="99"/>
    <w:unhideWhenUsed/>
    <w:rsid w:val="000B6644"/>
    <w:rPr>
      <w:color w:val="0000FF" w:themeColor="hyperlink"/>
      <w:u w:val="single"/>
    </w:rPr>
  </w:style>
  <w:style w:type="paragraph" w:customStyle="1" w:styleId="Default">
    <w:name w:val="Default"/>
    <w:rsid w:val="005753A1"/>
    <w:pPr>
      <w:autoSpaceDE w:val="0"/>
      <w:autoSpaceDN w:val="0"/>
      <w:adjustRightInd w:val="0"/>
      <w:spacing w:after="0" w:line="240" w:lineRule="auto"/>
    </w:pPr>
    <w:rPr>
      <w:rFonts w:ascii="KievitOT-Bold" w:hAnsi="KievitOT-Bold" w:cs="KievitOT-Bold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753A1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5753A1"/>
    <w:rPr>
      <w:rFonts w:cs="KievitOT-Bold"/>
      <w:b/>
      <w:bCs/>
      <w:color w:val="00768A"/>
      <w:sz w:val="48"/>
      <w:szCs w:val="48"/>
    </w:rPr>
  </w:style>
  <w:style w:type="character" w:customStyle="1" w:styleId="A5">
    <w:name w:val="A5"/>
    <w:uiPriority w:val="99"/>
    <w:rsid w:val="005753A1"/>
    <w:rPr>
      <w:rFonts w:cs="KievitOT-Bold"/>
      <w:b/>
      <w:bCs/>
      <w:color w:val="00768A"/>
      <w:sz w:val="48"/>
      <w:szCs w:val="48"/>
      <w:u w:val="single"/>
    </w:rPr>
  </w:style>
  <w:style w:type="character" w:customStyle="1" w:styleId="A6">
    <w:name w:val="A6"/>
    <w:uiPriority w:val="99"/>
    <w:rsid w:val="005753A1"/>
    <w:rPr>
      <w:rFonts w:ascii="KievitOT-Regular" w:hAnsi="KievitOT-Regular" w:cs="KievitOT-Regular"/>
      <w:color w:val="00768A"/>
      <w:sz w:val="30"/>
      <w:szCs w:val="30"/>
    </w:rPr>
  </w:style>
  <w:style w:type="character" w:customStyle="1" w:styleId="A7">
    <w:name w:val="A7"/>
    <w:uiPriority w:val="99"/>
    <w:rsid w:val="005753A1"/>
    <w:rPr>
      <w:rFonts w:ascii="KievitOT-Regular" w:hAnsi="KievitOT-Regular" w:cs="KievitOT-Regular"/>
      <w:color w:val="1F5C9E"/>
      <w:sz w:val="30"/>
      <w:szCs w:val="30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5753A1"/>
    <w:rPr>
      <w:i w:val="0"/>
      <w:iCs w:val="0"/>
      <w:color w:val="006D21"/>
    </w:rPr>
  </w:style>
  <w:style w:type="character" w:styleId="Strong">
    <w:name w:val="Strong"/>
    <w:basedOn w:val="DefaultParagraphFont"/>
    <w:uiPriority w:val="22"/>
    <w:qFormat/>
    <w:rsid w:val="005753A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A1D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travel.ucop.edu/connexxus/" TargetMode="External"/><Relationship Id="rId8" Type="http://schemas.openxmlformats.org/officeDocument/2006/relationships/hyperlink" Target="https://travel.ucop.edu/connexxus/" TargetMode="External"/><Relationship Id="rId9" Type="http://schemas.openxmlformats.org/officeDocument/2006/relationships/hyperlink" Target="https://ehs.ucop.edu/away/" TargetMode="External"/><Relationship Id="rId10" Type="http://schemas.openxmlformats.org/officeDocument/2006/relationships/hyperlink" Target="https://ermsp.ucop.edu/uctrip/enterERM.d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330</Words>
  <Characters>1881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Palmer</dc:creator>
  <cp:keywords/>
  <dc:description/>
  <cp:lastModifiedBy>Karen Smith</cp:lastModifiedBy>
  <cp:revision>2</cp:revision>
  <cp:lastPrinted>2017-01-25T21:59:00Z</cp:lastPrinted>
  <dcterms:created xsi:type="dcterms:W3CDTF">2017-01-25T21:59:00Z</dcterms:created>
  <dcterms:modified xsi:type="dcterms:W3CDTF">2017-02-25T00:51:00Z</dcterms:modified>
</cp:coreProperties>
</file>